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012" w:rsidRDefault="00FD7012" w:rsidP="00FD7012">
      <w:r>
        <w:t>Abstract:</w:t>
      </w:r>
    </w:p>
    <w:p w:rsidR="00FD7012" w:rsidRDefault="00FD7012" w:rsidP="00FD7012">
      <w:pPr>
        <w:rPr>
          <w:b/>
          <w:bCs/>
          <w:sz w:val="24"/>
          <w:szCs w:val="24"/>
        </w:rPr>
      </w:pPr>
      <w:proofErr w:type="spellStart"/>
      <w:r>
        <w:rPr>
          <w:b/>
          <w:bCs/>
          <w:sz w:val="24"/>
          <w:szCs w:val="24"/>
        </w:rPr>
        <w:t>GUIDed</w:t>
      </w:r>
      <w:proofErr w:type="spellEnd"/>
      <w:r>
        <w:rPr>
          <w:b/>
          <w:bCs/>
          <w:sz w:val="24"/>
          <w:szCs w:val="24"/>
        </w:rPr>
        <w:t xml:space="preserve"> – ein Überblick mit </w:t>
      </w:r>
      <w:proofErr w:type="spellStart"/>
      <w:r>
        <w:rPr>
          <w:b/>
          <w:bCs/>
          <w:sz w:val="24"/>
          <w:szCs w:val="24"/>
        </w:rPr>
        <w:t>Kale</w:t>
      </w:r>
      <w:proofErr w:type="spellEnd"/>
      <w:r>
        <w:rPr>
          <w:b/>
          <w:bCs/>
          <w:sz w:val="24"/>
          <w:szCs w:val="24"/>
        </w:rPr>
        <w:t xml:space="preserve"> Lazic und Stefan Parker</w:t>
      </w:r>
    </w:p>
    <w:p w:rsidR="00FD7012" w:rsidRDefault="00FD7012" w:rsidP="00FD7012">
      <w:pPr>
        <w:jc w:val="both"/>
        <w:rPr>
          <w:sz w:val="24"/>
          <w:szCs w:val="24"/>
        </w:rPr>
      </w:pPr>
      <w:r>
        <w:rPr>
          <w:sz w:val="24"/>
          <w:szCs w:val="24"/>
        </w:rPr>
        <w:t xml:space="preserve">Autonom gut leben und das im hohen Alter. Mit </w:t>
      </w:r>
      <w:proofErr w:type="spellStart"/>
      <w:r>
        <w:rPr>
          <w:sz w:val="24"/>
          <w:szCs w:val="24"/>
        </w:rPr>
        <w:t>GUIDed</w:t>
      </w:r>
      <w:proofErr w:type="spellEnd"/>
      <w:r>
        <w:rPr>
          <w:sz w:val="24"/>
          <w:szCs w:val="24"/>
        </w:rPr>
        <w:t xml:space="preserve">, einem Lifestyle Produkt für ältere Menschen, soll das ermöglicht werden. Kommunikation, Sicherheit, Kontrolle, Navigation und Organisation von Abläufen wie die Einnahme von Medikamenten sind wichtige Bedürfnisse im Alltag vieler Menschen. Moderne Technologien wie mobile Applikationen, </w:t>
      </w:r>
      <w:proofErr w:type="spellStart"/>
      <w:r>
        <w:rPr>
          <w:sz w:val="24"/>
          <w:szCs w:val="24"/>
        </w:rPr>
        <w:t>Augmented</w:t>
      </w:r>
      <w:proofErr w:type="spellEnd"/>
      <w:r>
        <w:rPr>
          <w:sz w:val="24"/>
          <w:szCs w:val="24"/>
        </w:rPr>
        <w:t xml:space="preserve"> Reality (AR), Smart Home etc. ermöglichen es diese Bedürfnisse maßgeblich zu unterstützen. Besonders ältere Menschen bekommen somit eine Möglichkeit ihre Unabhängigkeit zu erhalten. Der Vortrag stellt das </w:t>
      </w:r>
      <w:proofErr w:type="spellStart"/>
      <w:r>
        <w:rPr>
          <w:sz w:val="24"/>
          <w:szCs w:val="24"/>
        </w:rPr>
        <w:t>GUIDed</w:t>
      </w:r>
      <w:proofErr w:type="spellEnd"/>
      <w:r>
        <w:rPr>
          <w:sz w:val="24"/>
          <w:szCs w:val="24"/>
        </w:rPr>
        <w:t xml:space="preserve"> System vor, welches alle oben genannten Bedürfnisse adressiert.</w:t>
      </w:r>
    </w:p>
    <w:p w:rsidR="00FD7012" w:rsidRDefault="00FD7012" w:rsidP="00FD7012">
      <w:pPr>
        <w:jc w:val="both"/>
        <w:rPr>
          <w:sz w:val="24"/>
          <w:szCs w:val="24"/>
        </w:rPr>
      </w:pPr>
    </w:p>
    <w:p w:rsidR="00FD7012" w:rsidRDefault="00FD7012" w:rsidP="00FD7012">
      <w:pPr>
        <w:rPr>
          <w:sz w:val="24"/>
          <w:szCs w:val="24"/>
        </w:rPr>
      </w:pPr>
      <w:r>
        <w:rPr>
          <w:sz w:val="24"/>
          <w:szCs w:val="24"/>
        </w:rPr>
        <w:t xml:space="preserve">Referenten:    </w:t>
      </w:r>
      <w:proofErr w:type="spellStart"/>
      <w:r>
        <w:rPr>
          <w:sz w:val="24"/>
          <w:szCs w:val="24"/>
        </w:rPr>
        <w:t>Kale</w:t>
      </w:r>
      <w:proofErr w:type="spellEnd"/>
      <w:r>
        <w:rPr>
          <w:sz w:val="24"/>
          <w:szCs w:val="24"/>
        </w:rPr>
        <w:t xml:space="preserve"> Lazic, Stefan Parker </w:t>
      </w:r>
    </w:p>
    <w:p w:rsidR="00FD7012" w:rsidRDefault="00FD7012" w:rsidP="00FD7012">
      <w:pPr>
        <w:ind w:left="708" w:firstLine="708"/>
        <w:rPr>
          <w:sz w:val="24"/>
          <w:szCs w:val="24"/>
        </w:rPr>
      </w:pPr>
      <w:r>
        <w:rPr>
          <w:sz w:val="24"/>
          <w:szCs w:val="24"/>
        </w:rPr>
        <w:t>Kompetenznetzwerk</w:t>
      </w:r>
    </w:p>
    <w:p w:rsidR="00FD7012" w:rsidRDefault="00FD7012" w:rsidP="00FD7012">
      <w:pPr>
        <w:ind w:left="708" w:firstLine="708"/>
        <w:rPr>
          <w:sz w:val="24"/>
          <w:szCs w:val="24"/>
        </w:rPr>
      </w:pPr>
      <w:r>
        <w:rPr>
          <w:sz w:val="24"/>
          <w:szCs w:val="24"/>
        </w:rPr>
        <w:t>Informationstechnologie zur Förderung</w:t>
      </w:r>
    </w:p>
    <w:p w:rsidR="00FD7012" w:rsidRDefault="00FD7012" w:rsidP="00FD7012">
      <w:pPr>
        <w:ind w:left="708" w:firstLine="708"/>
        <w:rPr>
          <w:sz w:val="24"/>
          <w:szCs w:val="24"/>
        </w:rPr>
      </w:pPr>
      <w:r>
        <w:rPr>
          <w:sz w:val="24"/>
          <w:szCs w:val="24"/>
        </w:rPr>
        <w:t>der Integration von Menschen mit Behinderungen (KI-I)</w:t>
      </w:r>
    </w:p>
    <w:p w:rsidR="00FD7012" w:rsidRDefault="00FD7012" w:rsidP="00FD7012">
      <w:pPr>
        <w:ind w:left="708" w:firstLine="708"/>
      </w:pPr>
      <w:hyperlink r:id="rId4" w:history="1">
        <w:r>
          <w:rPr>
            <w:rStyle w:val="Hyperlink"/>
            <w:sz w:val="24"/>
            <w:szCs w:val="24"/>
          </w:rPr>
          <w:t>sl@ki-i.at</w:t>
        </w:r>
      </w:hyperlink>
      <w:r>
        <w:t xml:space="preserve">, </w:t>
      </w:r>
      <w:hyperlink r:id="rId5" w:history="1">
        <w:r>
          <w:rPr>
            <w:rStyle w:val="Hyperlink"/>
          </w:rPr>
          <w:t>sp@ki-i.at</w:t>
        </w:r>
      </w:hyperlink>
    </w:p>
    <w:p w:rsidR="00FD7012" w:rsidRDefault="00FD7012" w:rsidP="00FD7012">
      <w:pPr>
        <w:ind w:left="708" w:firstLine="708"/>
      </w:pPr>
      <w:hyperlink r:id="rId6" w:history="1">
        <w:r>
          <w:rPr>
            <w:rStyle w:val="Hyperlink"/>
          </w:rPr>
          <w:t>https://guided-project.eu/</w:t>
        </w:r>
      </w:hyperlink>
    </w:p>
    <w:p w:rsidR="00740408" w:rsidRDefault="00740408">
      <w:bookmarkStart w:id="0" w:name="_GoBack"/>
      <w:bookmarkEnd w:id="0"/>
    </w:p>
    <w:sectPr w:rsidR="007404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12"/>
    <w:rsid w:val="00740408"/>
    <w:rsid w:val="00FD70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95D2-C332-4677-9F43-00690CD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701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7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d-project.eu/" TargetMode="External"/><Relationship Id="rId5" Type="http://schemas.openxmlformats.org/officeDocument/2006/relationships/hyperlink" Target="mailto:sp@ki-i.at" TargetMode="External"/><Relationship Id="rId4" Type="http://schemas.openxmlformats.org/officeDocument/2006/relationships/hyperlink" Target="mailto:info@intensiveinteracti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Wolkerstorfer</dc:creator>
  <cp:keywords/>
  <dc:description/>
  <cp:lastModifiedBy>Sylvia Wolkerstorfer</cp:lastModifiedBy>
  <cp:revision>1</cp:revision>
  <dcterms:created xsi:type="dcterms:W3CDTF">2021-07-06T06:54:00Z</dcterms:created>
  <dcterms:modified xsi:type="dcterms:W3CDTF">2021-07-06T06:54:00Z</dcterms:modified>
</cp:coreProperties>
</file>